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03"/>
        <w:gridCol w:w="8115"/>
        <w:gridCol w:w="958"/>
        <w:gridCol w:w="1339"/>
      </w:tblGrid>
      <w:tr w:rsidR="00E7644C" w:rsidRPr="00E7644C" w:rsidTr="00E7644C">
        <w:tc>
          <w:tcPr>
            <w:tcW w:w="10915" w:type="dxa"/>
            <w:gridSpan w:val="4"/>
          </w:tcPr>
          <w:p w:rsidR="00E7644C" w:rsidRDefault="00E7644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или нет. </w:t>
            </w:r>
            <w:proofErr w:type="gramStart"/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(По одному баллу за каждый правильный</w:t>
            </w:r>
            <w:r w:rsid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 ответа.</w:t>
            </w:r>
            <w:proofErr w:type="gramEnd"/>
            <w:r w:rsid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91812">
              <w:rPr>
                <w:rFonts w:ascii="Times New Roman" w:hAnsi="Times New Roman" w:cs="Times New Roman"/>
                <w:b/>
                <w:sz w:val="24"/>
                <w:szCs w:val="24"/>
              </w:rPr>
              <w:t>Всего 4 балла)</w:t>
            </w:r>
            <w:proofErr w:type="gramEnd"/>
          </w:p>
          <w:p w:rsidR="00291812" w:rsidRPr="00291812" w:rsidRDefault="00291812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F65" w:rsidRPr="00E7644C" w:rsidTr="00E7644C">
        <w:tc>
          <w:tcPr>
            <w:tcW w:w="503" w:type="dxa"/>
          </w:tcPr>
          <w:p w:rsidR="000E2EC2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2"/>
          </w:tcPr>
          <w:p w:rsidR="000E2EC2" w:rsidRPr="00E7644C" w:rsidRDefault="00625E76" w:rsidP="0029181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Аристотель считал демократию правильной формой правления.</w:t>
            </w:r>
          </w:p>
        </w:tc>
        <w:tc>
          <w:tcPr>
            <w:tcW w:w="1339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D2F65" w:rsidRPr="00E7644C" w:rsidTr="00E7644C">
        <w:tc>
          <w:tcPr>
            <w:tcW w:w="503" w:type="dxa"/>
          </w:tcPr>
          <w:p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2"/>
          </w:tcPr>
          <w:p w:rsidR="00625E76" w:rsidRPr="00E7644C" w:rsidRDefault="005E624F" w:rsidP="0029181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Дефицит бюджета стимулирует инфляционные процессы.</w:t>
            </w:r>
          </w:p>
        </w:tc>
        <w:tc>
          <w:tcPr>
            <w:tcW w:w="1339" w:type="dxa"/>
          </w:tcPr>
          <w:p w:rsidR="00625E76" w:rsidRPr="00E7644C" w:rsidRDefault="005E624F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D2F65" w:rsidRPr="00E7644C" w:rsidTr="00E7644C">
        <w:tc>
          <w:tcPr>
            <w:tcW w:w="503" w:type="dxa"/>
          </w:tcPr>
          <w:p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2"/>
          </w:tcPr>
          <w:p w:rsidR="00625E76" w:rsidRPr="00E7644C" w:rsidRDefault="00DD6FB0" w:rsidP="0029181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Большинство государств мира являются федеративными.</w:t>
            </w:r>
          </w:p>
        </w:tc>
        <w:tc>
          <w:tcPr>
            <w:tcW w:w="1339" w:type="dxa"/>
          </w:tcPr>
          <w:p w:rsidR="00625E76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D2F65" w:rsidRPr="00E7644C" w:rsidTr="00E7644C">
        <w:tc>
          <w:tcPr>
            <w:tcW w:w="503" w:type="dxa"/>
          </w:tcPr>
          <w:p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2"/>
          </w:tcPr>
          <w:p w:rsidR="00625E76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В России установлена прогрессивная шкала </w:t>
            </w:r>
            <w:r w:rsidR="00E7644C" w:rsidRPr="00E7644C">
              <w:rPr>
                <w:rFonts w:ascii="Times New Roman" w:hAnsi="Times New Roman" w:cs="Times New Roman"/>
                <w:sz w:val="24"/>
                <w:szCs w:val="24"/>
              </w:rPr>
              <w:t>налогообложения на доходы физических лиц.</w:t>
            </w:r>
          </w:p>
        </w:tc>
        <w:tc>
          <w:tcPr>
            <w:tcW w:w="1339" w:type="dxa"/>
          </w:tcPr>
          <w:p w:rsidR="00625E76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7644C" w:rsidRPr="00E7644C" w:rsidTr="00E7644C">
        <w:tc>
          <w:tcPr>
            <w:tcW w:w="10915" w:type="dxa"/>
            <w:gridSpan w:val="4"/>
          </w:tcPr>
          <w:p w:rsidR="00291812" w:rsidRPr="00291812" w:rsidRDefault="00E7644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один или несколько правильных вариантов ответа. </w:t>
            </w:r>
          </w:p>
          <w:p w:rsidR="00E7644C" w:rsidRDefault="00E7644C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каждый правильный ответ.</w:t>
            </w:r>
            <w:proofErr w:type="gramEnd"/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баллов)</w:t>
            </w:r>
            <w:proofErr w:type="gramEnd"/>
          </w:p>
          <w:p w:rsidR="00291812" w:rsidRPr="00291812" w:rsidRDefault="00291812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65" w:rsidRPr="00E7644C" w:rsidTr="00E7644C">
        <w:tc>
          <w:tcPr>
            <w:tcW w:w="503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2"/>
          </w:tcPr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Каково содержание «золотого правила нравственности»?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Не произноси ложного свидетельства </w:t>
            </w:r>
            <w:proofErr w:type="gram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ближнего твоего;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Не убивай;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Око за око, зуб за зуб.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Поступай с другими так, как хочешь, чтобы поступали с тобой.</w:t>
            </w:r>
          </w:p>
        </w:tc>
        <w:tc>
          <w:tcPr>
            <w:tcW w:w="1339" w:type="dxa"/>
          </w:tcPr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D2F65" w:rsidRPr="00E7644C" w:rsidTr="00E7644C">
        <w:tc>
          <w:tcPr>
            <w:tcW w:w="503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2"/>
          </w:tcPr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Возможность своими действиями приобретать и осуществлять права, нести обязанности: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Правоспособность;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Дееспособность;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Правосубъектностью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9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D2F65" w:rsidRPr="00E7644C" w:rsidTr="00E7644C">
        <w:tc>
          <w:tcPr>
            <w:tcW w:w="503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2"/>
          </w:tcPr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Что характеризует мораль как социальный регулятор?</w:t>
            </w: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EC2" w:rsidRPr="00E7644C" w:rsidRDefault="000E2EC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Не </w:t>
            </w:r>
            <w:r w:rsidR="00625E76"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</w:t>
            </w:r>
            <w:proofErr w:type="gramStart"/>
            <w:r w:rsidR="00625E76" w:rsidRPr="00E7644C">
              <w:rPr>
                <w:rFonts w:ascii="Times New Roman" w:hAnsi="Times New Roman" w:cs="Times New Roman"/>
                <w:sz w:val="24"/>
                <w:szCs w:val="24"/>
              </w:rPr>
              <w:t>изменена</w:t>
            </w:r>
            <w:proofErr w:type="gramEnd"/>
            <w:r w:rsidR="00625E76"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под воздействием социальных изменений;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Общеобязательность;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Отражает представление о добре и зле;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Г. Обеспечивается принудительной силой государства. </w:t>
            </w:r>
          </w:p>
        </w:tc>
        <w:tc>
          <w:tcPr>
            <w:tcW w:w="1339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D2F65" w:rsidRPr="00E7644C" w:rsidTr="00E7644C">
        <w:tc>
          <w:tcPr>
            <w:tcW w:w="503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2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правомочия включает в себя право собственности: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-продажа;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Владение;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В. Дарение;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Г. Распоряжения;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Д. Пользование. </w:t>
            </w:r>
          </w:p>
        </w:tc>
        <w:tc>
          <w:tcPr>
            <w:tcW w:w="1339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</w:p>
        </w:tc>
      </w:tr>
      <w:tr w:rsidR="00ED2F65" w:rsidRPr="00E7644C" w:rsidTr="00E7644C">
        <w:tc>
          <w:tcPr>
            <w:tcW w:w="503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3" w:type="dxa"/>
            <w:gridSpan w:val="2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Какие группы выделяются по конфессиональному признаку: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А. Калмыки;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Б. Буддисты;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В. Иудеи; 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Исламоведы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Д. Эвенки.</w:t>
            </w:r>
          </w:p>
        </w:tc>
        <w:tc>
          <w:tcPr>
            <w:tcW w:w="1339" w:type="dxa"/>
          </w:tcPr>
          <w:p w:rsidR="000E2EC2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</w:tr>
      <w:tr w:rsidR="00E7644C" w:rsidRPr="00E7644C" w:rsidTr="00E7644C">
        <w:tc>
          <w:tcPr>
            <w:tcW w:w="10915" w:type="dxa"/>
            <w:gridSpan w:val="4"/>
          </w:tcPr>
          <w:p w:rsidR="00E7644C" w:rsidRDefault="00E7644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объединяет приведенные ниже понятия? Дайте максимально точный ответ. </w:t>
            </w:r>
            <w:proofErr w:type="gramStart"/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(По три балла за каждый правильный ответ.</w:t>
            </w:r>
            <w:proofErr w:type="gramEnd"/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Всего 9 баллов)</w:t>
            </w:r>
            <w:proofErr w:type="gramEnd"/>
          </w:p>
          <w:p w:rsidR="00291812" w:rsidRPr="00291812" w:rsidRDefault="00291812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F65" w:rsidRPr="00E7644C" w:rsidTr="00291812">
        <w:tc>
          <w:tcPr>
            <w:tcW w:w="503" w:type="dxa"/>
          </w:tcPr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5" w:type="dxa"/>
          </w:tcPr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Футбольная команда; семья; ансамбль, трудовой коллектив.</w:t>
            </w:r>
          </w:p>
        </w:tc>
        <w:tc>
          <w:tcPr>
            <w:tcW w:w="2297" w:type="dxa"/>
            <w:gridSpan w:val="2"/>
          </w:tcPr>
          <w:p w:rsidR="00625E76" w:rsidRPr="00E7644C" w:rsidRDefault="00625E76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Малые группы</w:t>
            </w:r>
          </w:p>
        </w:tc>
      </w:tr>
      <w:tr w:rsidR="00F2491C" w:rsidRPr="00E7644C" w:rsidTr="00291812">
        <w:tc>
          <w:tcPr>
            <w:tcW w:w="503" w:type="dxa"/>
          </w:tcPr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8115" w:type="dxa"/>
          </w:tcPr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ответственностью, производственный кооператив, товарищество на вере, хозяйственное партнерство.</w:t>
            </w:r>
          </w:p>
        </w:tc>
        <w:tc>
          <w:tcPr>
            <w:tcW w:w="2297" w:type="dxa"/>
            <w:gridSpan w:val="2"/>
          </w:tcPr>
          <w:p w:rsidR="00F2491C" w:rsidRPr="00E7644C" w:rsidRDefault="007770F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Коммерческие юридические лица. </w:t>
            </w:r>
          </w:p>
        </w:tc>
      </w:tr>
      <w:tr w:rsidR="007770F5" w:rsidRPr="00E7644C" w:rsidTr="00291812">
        <w:tc>
          <w:tcPr>
            <w:tcW w:w="503" w:type="dxa"/>
          </w:tcPr>
          <w:p w:rsidR="007770F5" w:rsidRPr="00E7644C" w:rsidRDefault="007770F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5" w:type="dxa"/>
          </w:tcPr>
          <w:p w:rsidR="007770F5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Традиционная</w:t>
            </w:r>
            <w:r w:rsidR="007770F5" w:rsidRPr="00E7644C">
              <w:rPr>
                <w:rFonts w:ascii="Times New Roman" w:hAnsi="Times New Roman" w:cs="Times New Roman"/>
                <w:sz w:val="24"/>
                <w:szCs w:val="24"/>
              </w:rPr>
              <w:t>, плановая, рыночная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7" w:type="dxa"/>
            <w:gridSpan w:val="2"/>
          </w:tcPr>
          <w:p w:rsidR="007770F5" w:rsidRPr="00E7644C" w:rsidRDefault="007770F5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</w:t>
            </w:r>
          </w:p>
        </w:tc>
      </w:tr>
      <w:tr w:rsidR="00ED2F65" w:rsidRPr="00E7644C" w:rsidTr="00291812">
        <w:tc>
          <w:tcPr>
            <w:tcW w:w="8618" w:type="dxa"/>
            <w:gridSpan w:val="2"/>
          </w:tcPr>
          <w:p w:rsidR="00291812" w:rsidRDefault="00ED2F65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иллюстрации. Укажите обществоведческое понятие, которому посвящены все иллюстрации. Разбейте иллюстрации на группы и озаглавьте эти группы.</w:t>
            </w:r>
            <w:r w:rsidR="00E7644C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D2F65" w:rsidRPr="00E7644C" w:rsidRDefault="00E7644C" w:rsidP="00291812">
            <w:pPr>
              <w:pStyle w:val="a7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(Всего 15 баллов)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ED2F65" w:rsidRPr="00E7644C" w:rsidTr="00E7644C">
              <w:tc>
                <w:tcPr>
                  <w:tcW w:w="4139" w:type="dxa"/>
                </w:tcPr>
                <w:p w:rsidR="00ED2F65" w:rsidRPr="00E7644C" w:rsidRDefault="00ED2F65" w:rsidP="002918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8E68FDD" wp14:editId="7029FB3B">
                        <wp:extent cx="1476375" cy="1226084"/>
                        <wp:effectExtent l="0" t="0" r="0" b="0"/>
                        <wp:docPr id="1" name="Рисунок 1" descr="Традиционное общество: признаки и примеры аграрного общества, пример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Традиционное общество: признаки и примеры аграрного общества, пример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8018" cy="1244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140" w:type="dxa"/>
                </w:tcPr>
                <w:p w:rsidR="00ED2F65" w:rsidRPr="00E7644C" w:rsidRDefault="00ED2F65" w:rsidP="002918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598007F" wp14:editId="0357B792">
                        <wp:extent cx="1581150" cy="1236741"/>
                        <wp:effectExtent l="0" t="0" r="0" b="1905"/>
                        <wp:docPr id="8" name="Рисунок 8" descr="Роботы Projects | Photos, videos, logos, illustrations and branding on  Behan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Роботы Projects | Photos, videos, logos, illustrations and branding on  Behan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794" cy="1244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ED2F65" w:rsidRPr="00E7644C" w:rsidTr="00E7644C">
              <w:tc>
                <w:tcPr>
                  <w:tcW w:w="4139" w:type="dxa"/>
                </w:tcPr>
                <w:p w:rsidR="00ED2F65" w:rsidRPr="00E7644C" w:rsidRDefault="00ED2F65" w:rsidP="002918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72A0EB1" wp14:editId="03826E0D">
                        <wp:extent cx="1559983" cy="1123188"/>
                        <wp:effectExtent l="0" t="0" r="2540" b="1270"/>
                        <wp:docPr id="3" name="Рисунок 3" descr="Индустриальное общество — Википеди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Индустриальное общество — Википеди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4310" cy="11335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140" w:type="dxa"/>
                </w:tcPr>
                <w:p w:rsidR="00ED2F65" w:rsidRPr="00E7644C" w:rsidRDefault="00ED2F65" w:rsidP="002918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DC4A2B8" wp14:editId="3BA336F3">
                        <wp:extent cx="1650088" cy="1085449"/>
                        <wp:effectExtent l="0" t="0" r="7620" b="635"/>
                        <wp:docPr id="2" name="Рисунок 2" descr="Традиционное, индустриальное и постиндустриальное общество – характерные  типы и черты и признаки в таблице кратк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Традиционное, индустриальное и постиндустриальное общество – характерные  типы и черты и признаки в таблице кратк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1589" cy="10995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ED2F65" w:rsidRPr="00E7644C" w:rsidTr="00E7644C">
              <w:tc>
                <w:tcPr>
                  <w:tcW w:w="4139" w:type="dxa"/>
                </w:tcPr>
                <w:p w:rsidR="00ED2F65" w:rsidRPr="00E7644C" w:rsidRDefault="00ED2F65" w:rsidP="002918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F7FD467" wp14:editId="6604623C">
                        <wp:extent cx="1504950" cy="1303662"/>
                        <wp:effectExtent l="0" t="0" r="0" b="0"/>
                        <wp:docPr id="5" name="Рисунок 5" descr="Индустриальное общество: классы, черты, проблемы и ценности индустриального  обществ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Индустриальное общество: классы, черты, проблемы и ценности индустриального  обществ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387" cy="13118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4140" w:type="dxa"/>
                </w:tcPr>
                <w:p w:rsidR="00ED2F65" w:rsidRPr="00E7644C" w:rsidRDefault="00ED2F65" w:rsidP="002918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1398A83" wp14:editId="2783A0F4">
                        <wp:extent cx="1778845" cy="1307485"/>
                        <wp:effectExtent l="0" t="0" r="0" b="6985"/>
                        <wp:docPr id="7" name="Рисунок 7" descr="Файл:Yandex logo 2021 Russian.svg — Википеди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Файл:Yandex logo 2021 Russian.svg — Википеди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3822" cy="13405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FA3" w:rsidRPr="00E7644C" w:rsidRDefault="00BA3FA3" w:rsidP="00E7644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64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</w:tbl>
          <w:p w:rsidR="00ED2F65" w:rsidRPr="00291812" w:rsidRDefault="00ED2F65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FA3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  <w:p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Общая для всех изображений категория: Типы обществ</w:t>
            </w:r>
          </w:p>
          <w:p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Группа 1: Традиционное общество: АГ</w:t>
            </w:r>
          </w:p>
          <w:p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Группа 2: Индустриальное общество: ВД</w:t>
            </w:r>
          </w:p>
          <w:p w:rsidR="00ED2F65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Группа 3: Информационное общество: БЕ</w:t>
            </w:r>
          </w:p>
          <w:p w:rsidR="00291812" w:rsidRPr="00E7644C" w:rsidRDefault="00291812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</w:tcPr>
          <w:p w:rsidR="00ED2F65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Общая категория (3 балла)</w:t>
            </w:r>
          </w:p>
          <w:p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Правильное указание группы – 2 балла за каждую группу.</w:t>
            </w:r>
          </w:p>
          <w:p w:rsidR="00BA3FA3" w:rsidRPr="00E7644C" w:rsidRDefault="00BA3FA3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распределение изображений – по 2 балла за каждую группу. </w:t>
            </w:r>
          </w:p>
        </w:tc>
      </w:tr>
      <w:tr w:rsidR="00BA3FA3" w:rsidRPr="00E7644C" w:rsidTr="00291812">
        <w:tc>
          <w:tcPr>
            <w:tcW w:w="8618" w:type="dxa"/>
            <w:gridSpan w:val="2"/>
          </w:tcPr>
          <w:p w:rsidR="00BA3FA3" w:rsidRPr="00291812" w:rsidRDefault="00BA3FA3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правовую задачу:</w:t>
            </w:r>
            <w:r w:rsid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12 баллов)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Аня готовилась к уроку обществознания по правам человека, закрепленным в Конституции. Она выписала следующие предложения: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1. Смертная казнь впредь до ее отмены может устанавливаться федеральным законом в качестве исключительной меры наказания за тяжкие и особо тяжкие преступления против жизни.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2. Обвиняемый обязан доказывать свою невиновность.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3. Закон, устанавливающий или отягчающий ответственность, обратной силы не имеет.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4. Гражданин Российской Федерации может самостоятельно осуществлять в полном объеме свои права и обязанности с рождения.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5. Гражданин Российской Федерации не может иметь гражданство иностранного государства (двойное гражданство).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>6. 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48 часов.</w:t>
            </w:r>
          </w:p>
          <w:p w:rsidR="00BA3FA3" w:rsidRPr="00E7644C" w:rsidRDefault="00BA3FA3" w:rsidP="00E7644C">
            <w:pPr>
              <w:pStyle w:val="a5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E7644C">
              <w:rPr>
                <w:rFonts w:cs="Times New Roman"/>
                <w:i/>
                <w:sz w:val="24"/>
                <w:szCs w:val="24"/>
              </w:rPr>
              <w:t>Все ли предложения правильные? Исправьте те, кото</w:t>
            </w:r>
            <w:r w:rsidR="00E7644C">
              <w:rPr>
                <w:rFonts w:cs="Times New Roman"/>
                <w:i/>
                <w:sz w:val="24"/>
                <w:szCs w:val="24"/>
              </w:rPr>
              <w:t>рые неверны, написав номер предл</w:t>
            </w:r>
            <w:r w:rsidRPr="00E7644C">
              <w:rPr>
                <w:rFonts w:cs="Times New Roman"/>
                <w:i/>
                <w:sz w:val="24"/>
                <w:szCs w:val="24"/>
              </w:rPr>
              <w:t>ожения, ошибку и верный вариант.</w:t>
            </w:r>
          </w:p>
        </w:tc>
        <w:tc>
          <w:tcPr>
            <w:tcW w:w="2297" w:type="dxa"/>
            <w:gridSpan w:val="2"/>
          </w:tcPr>
          <w:p w:rsidR="001B0C9E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E7644C">
              <w:rPr>
                <w:rFonts w:cs="Times New Roman"/>
                <w:sz w:val="24"/>
                <w:szCs w:val="24"/>
              </w:rPr>
              <w:t>Тяжкие</w:t>
            </w:r>
            <w:proofErr w:type="gramEnd"/>
            <w:r w:rsidRPr="00E7644C">
              <w:rPr>
                <w:rFonts w:cs="Times New Roman"/>
                <w:sz w:val="24"/>
                <w:szCs w:val="24"/>
              </w:rPr>
              <w:t xml:space="preserve"> и особо тяжкие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особо тяжкие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  <w:p w:rsidR="001B0C9E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2. Обязан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не обязан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  <w:p w:rsidR="001B0C9E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4. С рождения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с 18 лет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  <w:p w:rsidR="00BA3FA3" w:rsidRPr="00E7644C" w:rsidRDefault="001B0C9E" w:rsidP="00E7644C">
            <w:pPr>
              <w:pStyle w:val="a5"/>
              <w:jc w:val="both"/>
              <w:rPr>
                <w:rFonts w:cs="Times New Roman"/>
                <w:sz w:val="24"/>
                <w:szCs w:val="24"/>
              </w:rPr>
            </w:pPr>
            <w:r w:rsidRPr="00E7644C">
              <w:rPr>
                <w:rFonts w:cs="Times New Roman"/>
                <w:sz w:val="24"/>
                <w:szCs w:val="24"/>
              </w:rPr>
              <w:t xml:space="preserve">5. Не может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неверно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(1 балл)</w:t>
            </w:r>
            <w:r w:rsidRPr="00E7644C">
              <w:rPr>
                <w:rFonts w:cs="Times New Roman"/>
                <w:sz w:val="24"/>
                <w:szCs w:val="24"/>
              </w:rPr>
              <w:t xml:space="preserve">, может </w:t>
            </w:r>
            <w:r w:rsidR="00E7644C">
              <w:rPr>
                <w:rFonts w:cs="Times New Roman"/>
                <w:sz w:val="24"/>
                <w:szCs w:val="24"/>
              </w:rPr>
              <w:t>–</w:t>
            </w:r>
            <w:r w:rsidRPr="00E7644C">
              <w:rPr>
                <w:rFonts w:cs="Times New Roman"/>
                <w:sz w:val="24"/>
                <w:szCs w:val="24"/>
              </w:rPr>
              <w:t xml:space="preserve"> верно</w:t>
            </w:r>
            <w:r w:rsidR="00E7644C">
              <w:rPr>
                <w:rFonts w:cs="Times New Roman"/>
                <w:sz w:val="24"/>
                <w:szCs w:val="24"/>
              </w:rPr>
              <w:t xml:space="preserve"> (2 балла)</w:t>
            </w:r>
          </w:p>
        </w:tc>
      </w:tr>
      <w:tr w:rsidR="00F2491C" w:rsidRPr="00E7644C" w:rsidTr="00291812">
        <w:tc>
          <w:tcPr>
            <w:tcW w:w="8618" w:type="dxa"/>
            <w:gridSpan w:val="2"/>
          </w:tcPr>
          <w:p w:rsidR="00F2491C" w:rsidRPr="00291812" w:rsidRDefault="00F2491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экономическую задачу:</w:t>
            </w:r>
            <w:r w:rsidR="00E7644C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15 баллов).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Спрос и предложение на некий товар описывается уравнениями: 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5500 – 300P, 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Qs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2000 + 50P, 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где Q – количество товара,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P – его цена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1. Вычислите параметры равновесия на рынке данного товара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2. Государство установило на данный товар фиксированную цену в 15 денежных единиц за единицу товара. Охарактеризуйте последствия такого решения.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1) При рыночном равновесии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5500 – 300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2000 + 50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>3500 = 350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</w:p>
          <w:p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5500 – 300 * 10 = 2500 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2) Если государство установило цену в 15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д.ед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2000 + 50 * 15 = 2000 + 750 = 2750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5500 – 300 * 15 = 5500 – 4500 = 1000</w:t>
            </w:r>
          </w:p>
          <w:p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2750 – 1000 = 1750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&lt; </w:t>
            </w: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, т.е. спрос будет меньше предложения. Следовательно, на рынке образуется профицит некоторого товара в 1750 единиц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764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равновесная цена = 10, равновесное количество = 2500; </w:t>
            </w:r>
          </w:p>
          <w:p w:rsidR="00F2491C" w:rsidRPr="00E7644C" w:rsidRDefault="00E7644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491C"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2491C" w:rsidRPr="00E7644C">
              <w:rPr>
                <w:rFonts w:ascii="Times New Roman" w:hAnsi="Times New Roman" w:cs="Times New Roman"/>
                <w:sz w:val="24"/>
                <w:szCs w:val="24"/>
              </w:rPr>
              <w:t>На рынке образуется профицит некоторого товара в 1750 единиц</w:t>
            </w:r>
          </w:p>
        </w:tc>
        <w:tc>
          <w:tcPr>
            <w:tcW w:w="2297" w:type="dxa"/>
            <w:gridSpan w:val="2"/>
          </w:tcPr>
          <w:p w:rsidR="00F2491C" w:rsidRPr="00291812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 = 10 (5 баллов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= 2500 (5 баллов)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Профицит (5 баллов)</w:t>
            </w:r>
          </w:p>
        </w:tc>
      </w:tr>
      <w:tr w:rsidR="00F2491C" w:rsidRPr="00E7644C" w:rsidTr="00291812">
        <w:tc>
          <w:tcPr>
            <w:tcW w:w="8618" w:type="dxa"/>
            <w:gridSpan w:val="2"/>
          </w:tcPr>
          <w:p w:rsidR="00F2491C" w:rsidRPr="00291812" w:rsidRDefault="00F2491C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Решите логическую задачу</w:t>
            </w:r>
            <w:r w:rsidR="00E7644C"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t>. (Всего 15 баллов).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А. Некоторые люди храпят</w:t>
            </w:r>
            <w:r w:rsidR="00DD6FB0"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Б. Все люди едят ночью</w:t>
            </w:r>
            <w:r w:rsidR="00DD6FB0"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Варианты ответов: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1. Все, кто храпит, едят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2. Все, кто ест ночью,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3. Некоторые, кто ест ночью,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4. Некоторые, кто храпит, едят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5. Есть люди, которые едят ночью и не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6. Если человек ест ночью, то он храпит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7. Если человек храпит, значит, он ест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8. Все люди храпят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9. Некоторые люди едят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10. Любой человек ест ночью</w:t>
            </w:r>
            <w:r w:rsidR="00DD6FB0" w:rsidRPr="00E7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44C">
              <w:rPr>
                <w:rFonts w:ascii="Times New Roman" w:hAnsi="Times New Roman" w:cs="Times New Roman"/>
                <w:b/>
                <w:sz w:val="24"/>
                <w:szCs w:val="24"/>
              </w:rPr>
              <w:t>3, 4, 5, 9, 10</w:t>
            </w:r>
          </w:p>
        </w:tc>
        <w:tc>
          <w:tcPr>
            <w:tcW w:w="2297" w:type="dxa"/>
            <w:gridSpan w:val="2"/>
          </w:tcPr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По три балла за каждое правильное утверждение.</w:t>
            </w: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91C" w:rsidRPr="00E7644C" w:rsidRDefault="00F2491C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Если участник олимпиады указывает неверные утверждения (1,2,6,7,8), то за все задание ставится 0</w:t>
            </w:r>
          </w:p>
        </w:tc>
      </w:tr>
      <w:tr w:rsidR="00DD6FB0" w:rsidRPr="00E7644C" w:rsidTr="00291812">
        <w:tc>
          <w:tcPr>
            <w:tcW w:w="8618" w:type="dxa"/>
            <w:gridSpan w:val="2"/>
          </w:tcPr>
          <w:p w:rsidR="00DD6FB0" w:rsidRPr="00291812" w:rsidRDefault="00DD6FB0" w:rsidP="00291812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Изучите данные социологических опросов и выберете верные утверждения (Всего 10 баллов)</w:t>
            </w: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04CCB" wp14:editId="39BEF225">
                  <wp:extent cx="5940425" cy="2526665"/>
                  <wp:effectExtent l="0" t="0" r="3175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526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5C4C95" wp14:editId="08F2D37D">
                  <wp:extent cx="5940425" cy="4723130"/>
                  <wp:effectExtent l="0" t="0" r="3175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72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6A81057" wp14:editId="5887C0B5">
                  <wp:extent cx="5940425" cy="3364230"/>
                  <wp:effectExtent l="0" t="0" r="3175" b="762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36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А. В ходе недавнего опроса выяснилось, что количество тех, кто выступает за защиту авторских прав и придерживается противоположной позиции, почти одинаковое;</w:t>
            </w:r>
          </w:p>
          <w:p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Б. Большинство россиян считает обеспечение низких цен для просмотра и скачивания лицензионных копий лучшим способом борьбы с распространением пиратских версий фильмов и сериалов;</w:t>
            </w:r>
          </w:p>
          <w:p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В. О необходимости ужесточить законодательство в области охраны интеллектуальных прав чаще говорят представители старшего поколения;</w:t>
            </w:r>
          </w:p>
          <w:p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Г. С 2018 года в обществе стало меньше людей, которые в целях экономии денежных сре</w:t>
            </w:r>
            <w:proofErr w:type="gramStart"/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дств пр</w:t>
            </w:r>
            <w:proofErr w:type="gramEnd"/>
            <w:r w:rsidRPr="00E7644C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едпочитают отложить кинопросмотр;</w:t>
            </w:r>
          </w:p>
          <w:p w:rsidR="00DD6FB0" w:rsidRPr="00E7644C" w:rsidRDefault="00DD6FB0" w:rsidP="00E7644C">
            <w:pPr>
              <w:jc w:val="both"/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E7644C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Д. Чаще других чужой творческий труд ценят молодые люди 18-24 лет.</w:t>
            </w: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Ответ: А, Б</w:t>
            </w:r>
          </w:p>
        </w:tc>
        <w:tc>
          <w:tcPr>
            <w:tcW w:w="2297" w:type="dxa"/>
            <w:gridSpan w:val="2"/>
          </w:tcPr>
          <w:p w:rsidR="00DD6FB0" w:rsidRPr="00E7644C" w:rsidRDefault="00DD6FB0" w:rsidP="00E7644C">
            <w:pPr>
              <w:jc w:val="both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Style w:val="a9"/>
                <w:rFonts w:ascii="Times New Roman" w:hAnsi="Times New Roman" w:cs="Times New Roman"/>
                <w:sz w:val="24"/>
                <w:szCs w:val="24"/>
              </w:rPr>
              <w:lastRenderedPageBreak/>
              <w:t>Ответ: А, Б</w:t>
            </w: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По 5 баллов за каждый правильный ответ. </w:t>
            </w: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B0" w:rsidRPr="00E7644C" w:rsidRDefault="00DD6FB0" w:rsidP="00E76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Если указан любой неверный ответ (</w:t>
            </w:r>
            <w:proofErr w:type="gram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или Г или Д) </w:t>
            </w:r>
            <w:proofErr w:type="gramStart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7644C">
              <w:rPr>
                <w:rFonts w:ascii="Times New Roman" w:hAnsi="Times New Roman" w:cs="Times New Roman"/>
                <w:sz w:val="24"/>
                <w:szCs w:val="24"/>
              </w:rPr>
              <w:t xml:space="preserve"> все задание ставится 0 баллов.</w:t>
            </w:r>
          </w:p>
        </w:tc>
      </w:tr>
    </w:tbl>
    <w:p w:rsidR="004E700D" w:rsidRDefault="004E700D" w:rsidP="00E764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1812" w:rsidRPr="00291812" w:rsidRDefault="00291812" w:rsidP="00E764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Всего: 90 баллов</w:t>
      </w:r>
      <w:bookmarkStart w:id="0" w:name="_GoBack"/>
      <w:bookmarkEnd w:id="0"/>
    </w:p>
    <w:sectPr w:rsidR="00291812" w:rsidRPr="0029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D677A"/>
    <w:multiLevelType w:val="multilevel"/>
    <w:tmpl w:val="FF808D5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F34095A"/>
    <w:multiLevelType w:val="hybridMultilevel"/>
    <w:tmpl w:val="EF146856"/>
    <w:styleLink w:val="a"/>
    <w:lvl w:ilvl="0" w:tplc="3F7AA416">
      <w:start w:val="1"/>
      <w:numFmt w:val="decimal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0E008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686966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36CD48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168B60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27B10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D49B70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E6D5D0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D07FA2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CE80D21"/>
    <w:multiLevelType w:val="hybridMultilevel"/>
    <w:tmpl w:val="EF146856"/>
    <w:numStyleLink w:val="a"/>
  </w:abstractNum>
  <w:abstractNum w:abstractNumId="3">
    <w:nsid w:val="721B4B3E"/>
    <w:multiLevelType w:val="hybridMultilevel"/>
    <w:tmpl w:val="B4244CF6"/>
    <w:lvl w:ilvl="0" w:tplc="1324BA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461A6"/>
    <w:multiLevelType w:val="hybridMultilevel"/>
    <w:tmpl w:val="5C465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C2"/>
    <w:rsid w:val="000039DD"/>
    <w:rsid w:val="000E2EC2"/>
    <w:rsid w:val="001B0C9E"/>
    <w:rsid w:val="002640AA"/>
    <w:rsid w:val="00291812"/>
    <w:rsid w:val="003662CB"/>
    <w:rsid w:val="004E700D"/>
    <w:rsid w:val="00574A05"/>
    <w:rsid w:val="005E624F"/>
    <w:rsid w:val="00625E76"/>
    <w:rsid w:val="007770F5"/>
    <w:rsid w:val="007911C7"/>
    <w:rsid w:val="00BA3FA3"/>
    <w:rsid w:val="00DD6FB0"/>
    <w:rsid w:val="00E7644C"/>
    <w:rsid w:val="00ED2F65"/>
    <w:rsid w:val="00F2491C"/>
    <w:rsid w:val="00F7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E2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link w:val="a6"/>
    <w:rsid w:val="00BA3FA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BA3FA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A3FA3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F2491C"/>
    <w:pPr>
      <w:ind w:left="720"/>
      <w:contextualSpacing/>
    </w:pPr>
  </w:style>
  <w:style w:type="character" w:styleId="a8">
    <w:name w:val="Emphasis"/>
    <w:basedOn w:val="a1"/>
    <w:uiPriority w:val="20"/>
    <w:qFormat/>
    <w:rsid w:val="00DD6FB0"/>
    <w:rPr>
      <w:i/>
      <w:iCs/>
    </w:rPr>
  </w:style>
  <w:style w:type="character" w:styleId="a9">
    <w:name w:val="Strong"/>
    <w:basedOn w:val="a1"/>
    <w:uiPriority w:val="22"/>
    <w:qFormat/>
    <w:rsid w:val="00DD6FB0"/>
    <w:rPr>
      <w:b/>
      <w:bCs/>
    </w:rPr>
  </w:style>
  <w:style w:type="paragraph" w:styleId="aa">
    <w:name w:val="Balloon Text"/>
    <w:basedOn w:val="a0"/>
    <w:link w:val="ab"/>
    <w:uiPriority w:val="99"/>
    <w:semiHidden/>
    <w:unhideWhenUsed/>
    <w:rsid w:val="0029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91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E2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link w:val="a6"/>
    <w:rsid w:val="00BA3FA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BA3FA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A3FA3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F2491C"/>
    <w:pPr>
      <w:ind w:left="720"/>
      <w:contextualSpacing/>
    </w:pPr>
  </w:style>
  <w:style w:type="character" w:styleId="a8">
    <w:name w:val="Emphasis"/>
    <w:basedOn w:val="a1"/>
    <w:uiPriority w:val="20"/>
    <w:qFormat/>
    <w:rsid w:val="00DD6FB0"/>
    <w:rPr>
      <w:i/>
      <w:iCs/>
    </w:rPr>
  </w:style>
  <w:style w:type="character" w:styleId="a9">
    <w:name w:val="Strong"/>
    <w:basedOn w:val="a1"/>
    <w:uiPriority w:val="22"/>
    <w:qFormat/>
    <w:rsid w:val="00DD6FB0"/>
    <w:rPr>
      <w:b/>
      <w:bCs/>
    </w:rPr>
  </w:style>
  <w:style w:type="paragraph" w:styleId="aa">
    <w:name w:val="Balloon Text"/>
    <w:basedOn w:val="a0"/>
    <w:link w:val="ab"/>
    <w:uiPriority w:val="99"/>
    <w:semiHidden/>
    <w:unhideWhenUsed/>
    <w:rsid w:val="0029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91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2023-10-26T05:37:00Z</dcterms:created>
  <dcterms:modified xsi:type="dcterms:W3CDTF">2023-10-26T07:15:00Z</dcterms:modified>
</cp:coreProperties>
</file>